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1943" w:rsidRPr="00D414E3" w:rsidRDefault="00631CD6">
      <w:pPr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b/>
          <w:sz w:val="24"/>
          <w:szCs w:val="24"/>
        </w:rPr>
        <w:t>TAU E-board Meeting</w:t>
      </w:r>
    </w:p>
    <w:p w:rsidR="00661943" w:rsidRPr="00D414E3" w:rsidRDefault="00631CD6">
      <w:pPr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b/>
          <w:sz w:val="24"/>
          <w:szCs w:val="24"/>
        </w:rPr>
        <w:t>Wednesday January 25, 2017 12:00-1:30</w:t>
      </w:r>
    </w:p>
    <w:p w:rsidR="00661943" w:rsidRPr="00D414E3" w:rsidRDefault="00661943">
      <w:pPr>
        <w:rPr>
          <w:rFonts w:ascii="Times New Roman" w:hAnsi="Times New Roman" w:cs="Times New Roman"/>
          <w:sz w:val="24"/>
          <w:szCs w:val="24"/>
        </w:rPr>
      </w:pPr>
    </w:p>
    <w:p w:rsidR="00661943" w:rsidRPr="00D414E3" w:rsidRDefault="00631CD6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Team updates (30)</w:t>
      </w:r>
    </w:p>
    <w:p w:rsidR="00661943" w:rsidRPr="00D414E3" w:rsidRDefault="00631CD6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President</w:t>
      </w:r>
    </w:p>
    <w:p w:rsidR="00D414E3" w:rsidRPr="00D414E3" w:rsidRDefault="00631CD6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Hecker visit: Saturday 2/18 (agenda, PIO, theme)</w:t>
      </w:r>
    </w:p>
    <w:p w:rsidR="00661943" w:rsidRPr="00D414E3" w:rsidRDefault="00D414E3" w:rsidP="00D414E3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 xml:space="preserve">Not </w:t>
      </w:r>
      <w:proofErr w:type="gramStart"/>
      <w:r w:rsidRPr="00D414E3">
        <w:rPr>
          <w:rFonts w:ascii="Times New Roman" w:hAnsi="Times New Roman" w:cs="Times New Roman"/>
          <w:sz w:val="24"/>
          <w:szCs w:val="24"/>
        </w:rPr>
        <w:t>sure</w:t>
      </w:r>
      <w:proofErr w:type="gramEnd"/>
      <w:r w:rsidRPr="00D414E3">
        <w:rPr>
          <w:rFonts w:ascii="Times New Roman" w:hAnsi="Times New Roman" w:cs="Times New Roman"/>
          <w:sz w:val="24"/>
          <w:szCs w:val="24"/>
        </w:rPr>
        <w:t xml:space="preserve"> what time yet. Hecker wants PIO there, but they may not be. </w:t>
      </w:r>
    </w:p>
    <w:p w:rsidR="00D414E3" w:rsidRDefault="00D414E3" w:rsidP="00D414E3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prerogative will be the merger. We need to keep that in  mind and have good questions, good opportunity to have a conversation</w:t>
      </w:r>
    </w:p>
    <w:p w:rsidR="00D414E3" w:rsidRDefault="00D414E3" w:rsidP="00D414E3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Kristie: We should use this as an organizing opportunity. Pizza with the President? </w:t>
      </w:r>
    </w:p>
    <w:p w:rsidR="00D414E3" w:rsidRDefault="00D414E3" w:rsidP="00D414E3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Budget: Nora: We need to be more critical about where we are spending money and projecting our costs. </w:t>
      </w:r>
    </w:p>
    <w:p w:rsidR="00D414E3" w:rsidRDefault="00D414E3" w:rsidP="00D414E3">
      <w:pPr>
        <w:numPr>
          <w:ilvl w:val="4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already falling short on our revenue. We need to be more careful about our events</w:t>
      </w:r>
    </w:p>
    <w:p w:rsidR="00D414E3" w:rsidRPr="00D414E3" w:rsidRDefault="00D414E3" w:rsidP="00D414E3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on 2:00 at the Vine Office, for about five hours to make sure that we can have a good conversation. </w:t>
      </w:r>
    </w:p>
    <w:p w:rsidR="00661943" w:rsidRDefault="00631CD6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Opt-out forms</w:t>
      </w:r>
    </w:p>
    <w:p w:rsidR="00D414E3" w:rsidRDefault="00D414E3" w:rsidP="00D414E3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encountered an issue last semester with a student who wanted to opt-out of membership. The university required a form. </w:t>
      </w:r>
    </w:p>
    <w:p w:rsidR="00D414E3" w:rsidRDefault="00D414E3" w:rsidP="00D414E3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outside of the contract. Kristie is inclined not to do it for that reason. </w:t>
      </w:r>
    </w:p>
    <w:p w:rsidR="00D414E3" w:rsidRDefault="00D414E3" w:rsidP="00D414E3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should evaluate this issue and determine whether it is a fight that we should take up. </w:t>
      </w:r>
    </w:p>
    <w:p w:rsidR="00D414E3" w:rsidRDefault="00D414E3" w:rsidP="00D414E3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makes it harder for people to opt out. </w:t>
      </w:r>
      <w:proofErr w:type="gramStart"/>
      <w:r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good thing for the union, and gives the university a standardized record.</w:t>
      </w:r>
    </w:p>
    <w:p w:rsidR="00D414E3" w:rsidRDefault="00D414E3" w:rsidP="00D414E3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deduction cancellation form, not specific to TAU. </w:t>
      </w:r>
    </w:p>
    <w:p w:rsidR="00D414E3" w:rsidRDefault="00D414E3" w:rsidP="00D414E3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Might violate integrity of the contract because it is an additional requirement. </w:t>
      </w:r>
    </w:p>
    <w:p w:rsidR="00B64106" w:rsidRDefault="00B64106" w:rsidP="00D414E3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be sure that this is not a blanket policy for the whole university. If so, it is harder for us to do anything since the university is standardizing practice. </w:t>
      </w:r>
    </w:p>
    <w:p w:rsidR="00B64106" w:rsidRDefault="00B64106" w:rsidP="00D414E3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requires written notification. Vague enough to include the form as well as current practice based on email.</w:t>
      </w:r>
    </w:p>
    <w:p w:rsidR="00B64106" w:rsidRDefault="00B64106" w:rsidP="00D414E3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university received our notice via email and does not stop dues deduction because the form </w:t>
      </w:r>
      <w:proofErr w:type="gramStart"/>
      <w:r>
        <w:rPr>
          <w:rFonts w:ascii="Times New Roman" w:hAnsi="Times New Roman" w:cs="Times New Roman"/>
          <w:sz w:val="24"/>
          <w:szCs w:val="24"/>
        </w:rPr>
        <w:t>was not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the contract would be violated. </w:t>
      </w:r>
    </w:p>
    <w:p w:rsidR="00B64106" w:rsidRDefault="00B64106" w:rsidP="00B64106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Jaafar and Nora think that this is a good thing for the union, and does not violate the contract. Eric also thinks that agreeing to use the form would help foster a good relationship with the university. </w:t>
      </w:r>
    </w:p>
    <w:p w:rsidR="00B64106" w:rsidRDefault="00B64106" w:rsidP="00B64106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Right now, the form exists, and </w:t>
      </w:r>
      <w:proofErr w:type="gramStart"/>
      <w:r>
        <w:rPr>
          <w:rFonts w:ascii="Times New Roman" w:hAnsi="Times New Roman" w:cs="Times New Roman"/>
          <w:sz w:val="24"/>
          <w:szCs w:val="24"/>
        </w:rPr>
        <w:t>is being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It will continue </w:t>
      </w:r>
      <w:proofErr w:type="gramStart"/>
      <w:r>
        <w:rPr>
          <w:rFonts w:ascii="Times New Roman" w:hAnsi="Times New Roman" w:cs="Times New Roman"/>
          <w:sz w:val="24"/>
          <w:szCs w:val="24"/>
        </w:rPr>
        <w:t>being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unless we fight it. </w:t>
      </w:r>
    </w:p>
    <w:p w:rsidR="00B64106" w:rsidRPr="00B64106" w:rsidRDefault="00B64106" w:rsidP="00B64106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job is simply to forward the information to the university and make sure that there is contact. The contract is too vague </w:t>
      </w:r>
      <w:proofErr w:type="gramStart"/>
      <w:r>
        <w:rPr>
          <w:rFonts w:ascii="Times New Roman" w:hAnsi="Times New Roman" w:cs="Times New Roman"/>
          <w:sz w:val="24"/>
          <w:szCs w:val="24"/>
        </w:rPr>
        <w:t>to really prohibit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use of the form. </w:t>
      </w:r>
    </w:p>
    <w:p w:rsidR="00661943" w:rsidRPr="00D414E3" w:rsidRDefault="00631CD6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VP</w:t>
      </w:r>
    </w:p>
    <w:p w:rsidR="00661943" w:rsidRDefault="00631CD6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 xml:space="preserve">LOA </w:t>
      </w:r>
    </w:p>
    <w:p w:rsidR="00B64106" w:rsidRPr="00D414E3" w:rsidRDefault="00B64106" w:rsidP="00B64106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updated and sent to Mansberger yesterday. We are waiting to hear back. Chelsea is hopeful that will happen by Friday </w:t>
      </w:r>
    </w:p>
    <w:p w:rsidR="00661943" w:rsidRPr="00D414E3" w:rsidRDefault="00631CD6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Treasurer</w:t>
      </w:r>
    </w:p>
    <w:p w:rsidR="00661943" w:rsidRDefault="00631CD6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 xml:space="preserve">Dues deduction meeting with payroll </w:t>
      </w:r>
    </w:p>
    <w:p w:rsidR="00B64106" w:rsidRDefault="00B64106" w:rsidP="00B64106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university wants the automated process, using the list. Unfortunately, IT is refusing to allow them to update the server until October, so we must continue using the </w:t>
      </w:r>
      <w:r w:rsidR="00532D90">
        <w:rPr>
          <w:rFonts w:ascii="Times New Roman" w:hAnsi="Times New Roman" w:cs="Times New Roman"/>
          <w:sz w:val="24"/>
          <w:szCs w:val="24"/>
        </w:rPr>
        <w:t xml:space="preserve">current manual </w:t>
      </w:r>
      <w:r>
        <w:rPr>
          <w:rFonts w:ascii="Times New Roman" w:hAnsi="Times New Roman" w:cs="Times New Roman"/>
          <w:sz w:val="24"/>
          <w:szCs w:val="24"/>
        </w:rPr>
        <w:t xml:space="preserve">method. </w:t>
      </w:r>
    </w:p>
    <w:p w:rsidR="00532D90" w:rsidRDefault="00532D90" w:rsidP="00B64106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agree with the university on our goals for this. </w:t>
      </w:r>
    </w:p>
    <w:p w:rsidR="00532D90" w:rsidRPr="00D414E3" w:rsidRDefault="00532D90" w:rsidP="00B64106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track to get list posted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friday</w:t>
      </w:r>
      <w:proofErr w:type="spellEnd"/>
    </w:p>
    <w:p w:rsidR="00661943" w:rsidRDefault="00631CD6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 xml:space="preserve">2017-2018 budget: Finance Committee formation? </w:t>
      </w:r>
    </w:p>
    <w:p w:rsidR="00532D90" w:rsidRDefault="00532D90" w:rsidP="00532D90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Constitution lays out process to create this committee at the discretion of the treasurer. </w:t>
      </w:r>
    </w:p>
    <w:p w:rsidR="00532D90" w:rsidRDefault="00532D90" w:rsidP="00532D90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might be a flaw in that the budget is due before our election will even have been held. </w:t>
      </w:r>
    </w:p>
    <w:p w:rsidR="00532D90" w:rsidRDefault="00532D90" w:rsidP="00532D90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need a financial committee?</w:t>
      </w:r>
    </w:p>
    <w:p w:rsidR="00532D90" w:rsidRDefault="00532D90" w:rsidP="00532D90">
      <w:pPr>
        <w:numPr>
          <w:ilvl w:val="4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Probably not for daily expenses, but maybe for budget stuff. </w:t>
      </w:r>
    </w:p>
    <w:p w:rsidR="00532D90" w:rsidRDefault="00532D90" w:rsidP="00532D90">
      <w:pPr>
        <w:numPr>
          <w:ilvl w:val="4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Committees are a good way to organize and get people involved in the union apart from on-the-street organizing. </w:t>
      </w:r>
    </w:p>
    <w:p w:rsidR="00532D90" w:rsidRDefault="00532D90" w:rsidP="00532D90">
      <w:pPr>
        <w:numPr>
          <w:ilvl w:val="4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GEU’s biggest committee is budget and analytics.  </w:t>
      </w:r>
    </w:p>
    <w:p w:rsidR="00E975B4" w:rsidRDefault="00E975B4" w:rsidP="00532D90">
      <w:pPr>
        <w:numPr>
          <w:ilvl w:val="4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Jaafar needs to see if there are interested people, reach out to other unions to learn from their models, develop a structure for the committee. </w:t>
      </w:r>
    </w:p>
    <w:p w:rsidR="00E975B4" w:rsidRPr="00D414E3" w:rsidRDefault="00E975B4" w:rsidP="00532D90">
      <w:pPr>
        <w:numPr>
          <w:ilvl w:val="4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discussion in 2 weeks</w:t>
      </w:r>
    </w:p>
    <w:p w:rsidR="00661943" w:rsidRPr="00D414E3" w:rsidRDefault="00631CD6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Communications</w:t>
      </w:r>
    </w:p>
    <w:p w:rsidR="00661943" w:rsidRDefault="00E975B4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security certificate</w:t>
      </w:r>
    </w:p>
    <w:p w:rsidR="00E975B4" w:rsidRDefault="00E975B4" w:rsidP="00E975B4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will email Nora</w:t>
      </w:r>
    </w:p>
    <w:p w:rsidR="00532D90" w:rsidRDefault="00532D90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Meditation Email</w:t>
      </w:r>
    </w:p>
    <w:p w:rsidR="00E975B4" w:rsidRDefault="00E975B4" w:rsidP="00E975B4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sent a draft</w:t>
      </w:r>
      <w:r w:rsidR="00404D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ready for action network</w:t>
      </w:r>
    </w:p>
    <w:p w:rsidR="00532D90" w:rsidRDefault="00532D90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Contract/Involvement organizing event</w:t>
      </w:r>
    </w:p>
    <w:p w:rsidR="00E975B4" w:rsidRPr="00D414E3" w:rsidRDefault="00E975B4" w:rsidP="00E975B4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will plan an event, hopefully with the newly elected officers</w:t>
      </w:r>
    </w:p>
    <w:p w:rsidR="00661943" w:rsidRPr="00D414E3" w:rsidRDefault="00631CD6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Organizer</w:t>
      </w:r>
    </w:p>
    <w:p w:rsidR="00661943" w:rsidRDefault="00631CD6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Intern</w:t>
      </w:r>
    </w:p>
    <w:p w:rsidR="00E975B4" w:rsidRDefault="00E975B4" w:rsidP="00E975B4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not have organizing intern. Is a good idea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future.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5B4" w:rsidRDefault="00E975B4" w:rsidP="00E975B4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Nora will send a job description to Chelsea, who will forward the information to the university, which requires service for Non-Profit leadership students. </w:t>
      </w:r>
    </w:p>
    <w:p w:rsidR="00E975B4" w:rsidRPr="00D414E3" w:rsidRDefault="00E975B4" w:rsidP="00E975B4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have to make sure that we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 advantage of anyone, and that a volunteer gets something in return for their work. </w:t>
      </w:r>
    </w:p>
    <w:p w:rsidR="00661943" w:rsidRDefault="00631CD6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414E3">
        <w:rPr>
          <w:rFonts w:ascii="Times New Roman" w:hAnsi="Times New Roman" w:cs="Times New Roman"/>
          <w:sz w:val="24"/>
          <w:szCs w:val="24"/>
        </w:rPr>
        <w:t>Recia</w:t>
      </w:r>
      <w:proofErr w:type="spellEnd"/>
      <w:r w:rsidRPr="00D414E3">
        <w:rPr>
          <w:rFonts w:ascii="Times New Roman" w:hAnsi="Times New Roman" w:cs="Times New Roman"/>
          <w:sz w:val="24"/>
          <w:szCs w:val="24"/>
        </w:rPr>
        <w:t xml:space="preserve"> visit </w:t>
      </w:r>
    </w:p>
    <w:p w:rsidR="00E975B4" w:rsidRDefault="00E975B4" w:rsidP="00E975B4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have dinner with her next Thursday. She will shadow Nora to learn some organizing ropes during the day. </w:t>
      </w:r>
    </w:p>
    <w:p w:rsidR="00AB7371" w:rsidRPr="00D414E3" w:rsidRDefault="00AB7371" w:rsidP="00E975B4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split the money for her check</w:t>
      </w:r>
    </w:p>
    <w:p w:rsidR="00661943" w:rsidRPr="00D414E3" w:rsidRDefault="00631CD6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 xml:space="preserve">Other business (10) </w:t>
      </w:r>
    </w:p>
    <w:p w:rsidR="00661943" w:rsidRDefault="00631CD6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 xml:space="preserve">International Student Committee? </w:t>
      </w:r>
    </w:p>
    <w:p w:rsidR="00AB7371" w:rsidRDefault="00AB7371" w:rsidP="00AB7371">
      <w:pPr>
        <w:numPr>
          <w:ilvl w:val="2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Trump’s Executive orders concerning students from certain Middle East countries are worrisome. </w:t>
      </w:r>
    </w:p>
    <w:p w:rsidR="00AB7371" w:rsidRDefault="00AB7371" w:rsidP="00AB7371">
      <w:pPr>
        <w:numPr>
          <w:ilvl w:val="2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might be beneficial to set up an ISC. </w:t>
      </w:r>
    </w:p>
    <w:p w:rsidR="00AB7371" w:rsidRPr="00D414E3" w:rsidRDefault="00AB7371" w:rsidP="00AB7371">
      <w:pPr>
        <w:numPr>
          <w:ilvl w:val="2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agrees that this is a good idea.</w:t>
      </w:r>
    </w:p>
    <w:p w:rsidR="00661943" w:rsidRPr="00D414E3" w:rsidRDefault="00631CD6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Spring organizing! (50)</w:t>
      </w:r>
    </w:p>
    <w:p w:rsidR="00661943" w:rsidRPr="00D414E3" w:rsidRDefault="00631CD6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Goals</w:t>
      </w:r>
    </w:p>
    <w:p w:rsidR="00661943" w:rsidRPr="00D414E3" w:rsidRDefault="00631CD6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Identify and empower future leaders and activists (</w:t>
      </w:r>
      <w:proofErr w:type="spellStart"/>
      <w:r w:rsidRPr="00D414E3">
        <w:rPr>
          <w:rFonts w:ascii="Times New Roman" w:hAnsi="Times New Roman" w:cs="Times New Roman"/>
          <w:sz w:val="24"/>
          <w:szCs w:val="24"/>
        </w:rPr>
        <w:t>eboard</w:t>
      </w:r>
      <w:proofErr w:type="spellEnd"/>
      <w:r w:rsidRPr="00D414E3">
        <w:rPr>
          <w:rFonts w:ascii="Times New Roman" w:hAnsi="Times New Roman" w:cs="Times New Roman"/>
          <w:sz w:val="24"/>
          <w:szCs w:val="24"/>
        </w:rPr>
        <w:t>, bargaining)</w:t>
      </w:r>
    </w:p>
    <w:p w:rsidR="00661943" w:rsidRPr="00D414E3" w:rsidRDefault="00631CD6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 xml:space="preserve">Increase membership to </w:t>
      </w:r>
      <w:proofErr w:type="gramStart"/>
      <w:r w:rsidRPr="00D414E3">
        <w:rPr>
          <w:rFonts w:ascii="Times New Roman" w:hAnsi="Times New Roman" w:cs="Times New Roman"/>
          <w:sz w:val="24"/>
          <w:szCs w:val="24"/>
          <w:highlight w:val="yellow"/>
        </w:rPr>
        <w:t>X%</w:t>
      </w:r>
      <w:proofErr w:type="gramEnd"/>
      <w:r w:rsidRPr="00D414E3">
        <w:rPr>
          <w:rFonts w:ascii="Times New Roman" w:hAnsi="Times New Roman" w:cs="Times New Roman"/>
          <w:sz w:val="24"/>
          <w:szCs w:val="24"/>
          <w:highlight w:val="yellow"/>
        </w:rPr>
        <w:t xml:space="preserve"> (318=61%)</w:t>
      </w:r>
      <w:r w:rsidRPr="00D41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943" w:rsidRPr="00D414E3" w:rsidRDefault="00631CD6">
      <w:pPr>
        <w:ind w:left="2970"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520 TAs: 65%=338--&gt;20, 70%=364--&gt;46, 75%=390--&gt;72</w:t>
      </w:r>
    </w:p>
    <w:p w:rsidR="00AB7371" w:rsidRDefault="00AB7371" w:rsidP="00A436DA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 has stated goal for Grad Locals to achieve 67% membership. </w:t>
      </w:r>
    </w:p>
    <w:p w:rsidR="00A436DA" w:rsidRDefault="00A436DA" w:rsidP="00A436DA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size has shrunk</w:t>
      </w:r>
    </w:p>
    <w:p w:rsidR="00AB7371" w:rsidRDefault="00A436DA" w:rsidP="00A436DA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Trend in organizing right now is human-contact driven, not metric driven. This may be a beneficial way to approach the situation considering the contract year and the need to gather information. </w:t>
      </w:r>
    </w:p>
    <w:p w:rsidR="00A436DA" w:rsidRDefault="00A436DA" w:rsidP="00A436DA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Talking to every member in the unit should be a goal, not a percentage. </w:t>
      </w:r>
    </w:p>
    <w:p w:rsidR="00A436DA" w:rsidRDefault="00A436DA" w:rsidP="00A436DA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might mean much more work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6DA" w:rsidRPr="00A436DA" w:rsidRDefault="00A436DA" w:rsidP="00A436DA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distribute the labor and empower more people</w:t>
      </w:r>
    </w:p>
    <w:p w:rsidR="00661943" w:rsidRPr="00D414E3" w:rsidRDefault="00631CD6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Develop contract platform</w:t>
      </w:r>
    </w:p>
    <w:p w:rsidR="00661943" w:rsidRPr="00D414E3" w:rsidRDefault="00631CD6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Concentrated blitz, sustained organizing culture</w:t>
      </w:r>
    </w:p>
    <w:p w:rsidR="00661943" w:rsidRPr="00D414E3" w:rsidRDefault="00631CD6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Fall blitz: what worked, what didn’t work</w:t>
      </w:r>
    </w:p>
    <w:p w:rsidR="00661943" w:rsidRDefault="00631CD6">
      <w:pPr>
        <w:numPr>
          <w:ilvl w:val="3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Bad: scheduling, follow-up, better lists</w:t>
      </w:r>
    </w:p>
    <w:p w:rsidR="00A436DA" w:rsidRDefault="00A436DA" w:rsidP="00A436DA">
      <w:pPr>
        <w:numPr>
          <w:ilvl w:val="4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standardized forms now for future blitzes and organizing. </w:t>
      </w:r>
    </w:p>
    <w:p w:rsidR="00A436DA" w:rsidRDefault="00A436DA" w:rsidP="00A436DA">
      <w:pPr>
        <w:numPr>
          <w:ilvl w:val="4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Scheduling was biggest challenge. It was very time consuming to arrange the schedules and times for pairs. </w:t>
      </w:r>
    </w:p>
    <w:p w:rsidR="00A436DA" w:rsidRDefault="00A436DA" w:rsidP="00A436DA">
      <w:pPr>
        <w:numPr>
          <w:ilvl w:val="4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also needed reminders. </w:t>
      </w:r>
    </w:p>
    <w:p w:rsidR="00A436DA" w:rsidRDefault="00A436DA" w:rsidP="00A436DA">
      <w:pPr>
        <w:numPr>
          <w:ilvl w:val="4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some mechanism to do these things, but we need to be accountable to each other. Having members sign up themselves and organizing pairs in a meeting might be better, more organic. Also helps the pairs keep each other accountable. </w:t>
      </w:r>
    </w:p>
    <w:p w:rsidR="00A436DA" w:rsidRDefault="00A436DA" w:rsidP="00A436DA">
      <w:pPr>
        <w:numPr>
          <w:ilvl w:val="4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John Curtiss was a hassle. He did not always follow-through with organizing. We need to have a defined role for AFT help in the future.</w:t>
      </w:r>
    </w:p>
    <w:p w:rsidR="00404D44" w:rsidRPr="00D414E3" w:rsidRDefault="00404D44" w:rsidP="00A436DA">
      <w:pPr>
        <w:numPr>
          <w:ilvl w:val="4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provide </w:t>
      </w:r>
      <w:proofErr w:type="gramStart"/>
      <w:r>
        <w:rPr>
          <w:rFonts w:ascii="Times New Roman" w:hAnsi="Times New Roman" w:cs="Times New Roman"/>
          <w:sz w:val="24"/>
          <w:szCs w:val="24"/>
        </w:rPr>
        <w:t>more comprehensive lists, maybe based on buildings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943" w:rsidRDefault="00631CD6">
      <w:pPr>
        <w:numPr>
          <w:ilvl w:val="3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Good: empowered lots of new activists, 20 new members</w:t>
      </w:r>
    </w:p>
    <w:p w:rsidR="00404D44" w:rsidRDefault="00404D44" w:rsidP="00404D44">
      <w:pPr>
        <w:numPr>
          <w:ilvl w:val="4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some friendships, forged a better community. </w:t>
      </w:r>
    </w:p>
    <w:p w:rsidR="00404D44" w:rsidRDefault="00404D44" w:rsidP="00404D44">
      <w:pPr>
        <w:numPr>
          <w:ilvl w:val="4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focus more on gathering concerns rather than </w:t>
      </w:r>
      <w:proofErr w:type="gramStart"/>
      <w:r>
        <w:rPr>
          <w:rFonts w:ascii="Times New Roman" w:hAnsi="Times New Roman" w:cs="Times New Roman"/>
          <w:sz w:val="24"/>
          <w:szCs w:val="24"/>
        </w:rPr>
        <w:t>an ask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943" w:rsidRPr="00D414E3" w:rsidRDefault="00631CD6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 xml:space="preserve">Officers: identify potential replacements, contact them personally; follow up with Nora </w:t>
      </w:r>
    </w:p>
    <w:p w:rsidR="00661943" w:rsidRDefault="00631CD6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Engaging member-organizers (OC members, fall blitz participants, RCR activists, event attendees, last year’s acti</w:t>
      </w:r>
      <w:r w:rsidRPr="00D414E3">
        <w:rPr>
          <w:rFonts w:ascii="Times New Roman" w:hAnsi="Times New Roman" w:cs="Times New Roman"/>
          <w:sz w:val="24"/>
          <w:szCs w:val="24"/>
        </w:rPr>
        <w:t xml:space="preserve">vists): what are we asking them to commit </w:t>
      </w:r>
      <w:proofErr w:type="gramStart"/>
      <w:r w:rsidRPr="00D414E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414E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04D44" w:rsidRDefault="00404D44" w:rsidP="00404D44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keep our larger concerns in mind, not have our message get lost in small issues with the university. </w:t>
      </w:r>
    </w:p>
    <w:p w:rsidR="00404D44" w:rsidRDefault="00404D44" w:rsidP="00404D44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Lost some of these people last semester because we </w:t>
      </w:r>
      <w:proofErr w:type="gramStart"/>
      <w:r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keep people engaged in a timely manner. </w:t>
      </w:r>
    </w:p>
    <w:p w:rsidR="00404D44" w:rsidRDefault="00404D44" w:rsidP="00404D44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to have the blitz the week of the thirteenth.</w:t>
      </w:r>
    </w:p>
    <w:p w:rsidR="00404D44" w:rsidRDefault="00404D44" w:rsidP="00404D44">
      <w:pPr>
        <w:numPr>
          <w:ilvl w:val="4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week</w:t>
      </w:r>
    </w:p>
    <w:p w:rsidR="00404D44" w:rsidRDefault="00404D44" w:rsidP="00404D44">
      <w:pPr>
        <w:numPr>
          <w:ilvl w:val="4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Culminate in meeting with Hecker</w:t>
      </w:r>
    </w:p>
    <w:p w:rsidR="005D689B" w:rsidRPr="00D414E3" w:rsidRDefault="005D689B" w:rsidP="00404D44">
      <w:pPr>
        <w:numPr>
          <w:ilvl w:val="4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GEU event is from Feb. 6-17 if we want to </w:t>
      </w:r>
      <w:proofErr w:type="gramStart"/>
      <w:r>
        <w:rPr>
          <w:rFonts w:ascii="Times New Roman" w:hAnsi="Times New Roman" w:cs="Times New Roman"/>
          <w:sz w:val="24"/>
          <w:szCs w:val="24"/>
        </w:rPr>
        <w:t>partner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them in our efforts, exchange volunteers, have organizing training. Union solidarity!</w:t>
      </w:r>
    </w:p>
    <w:p w:rsidR="00661943" w:rsidRPr="00D414E3" w:rsidRDefault="00631CD6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 xml:space="preserve">Resources &amp; materials (proposal to AFT-MI?) </w:t>
      </w:r>
    </w:p>
    <w:p w:rsidR="00661943" w:rsidRPr="00D414E3" w:rsidRDefault="00631CD6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Membership cards</w:t>
      </w:r>
    </w:p>
    <w:p w:rsidR="00404D44" w:rsidRDefault="00404D44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card</w:t>
      </w:r>
    </w:p>
    <w:p w:rsidR="00404D44" w:rsidRDefault="00404D44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conversation form</w:t>
      </w:r>
    </w:p>
    <w:p w:rsidR="00661943" w:rsidRPr="00D414E3" w:rsidRDefault="00631CD6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 xml:space="preserve">Contract survey (Google form) </w:t>
      </w:r>
    </w:p>
    <w:p w:rsidR="00661943" w:rsidRPr="00D414E3" w:rsidRDefault="00631CD6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Call for officers (including office descriptions, officer statements, officer contact info, more?)</w:t>
      </w:r>
    </w:p>
    <w:p w:rsidR="00661943" w:rsidRDefault="00631CD6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Associate members</w:t>
      </w:r>
      <w:r w:rsidRPr="00D414E3">
        <w:rPr>
          <w:rFonts w:ascii="Times New Roman" w:hAnsi="Times New Roman" w:cs="Times New Roman"/>
          <w:sz w:val="24"/>
          <w:szCs w:val="24"/>
        </w:rPr>
        <w:t xml:space="preserve">hips: needs to happen! Action steps? </w:t>
      </w:r>
    </w:p>
    <w:p w:rsidR="00404D44" w:rsidRPr="00D414E3" w:rsidRDefault="00404D44" w:rsidP="00631CD6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661943" w:rsidRPr="00D414E3" w:rsidRDefault="00661943">
      <w:pPr>
        <w:rPr>
          <w:rFonts w:ascii="Times New Roman" w:hAnsi="Times New Roman" w:cs="Times New Roman"/>
          <w:sz w:val="24"/>
          <w:szCs w:val="24"/>
        </w:rPr>
      </w:pPr>
    </w:p>
    <w:p w:rsidR="00661943" w:rsidRPr="00D414E3" w:rsidRDefault="00631CD6">
      <w:pPr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i/>
          <w:sz w:val="24"/>
          <w:szCs w:val="24"/>
        </w:rPr>
        <w:t>Meeting Schedules</w:t>
      </w:r>
      <w:r w:rsidRPr="00D414E3">
        <w:rPr>
          <w:rFonts w:ascii="Times New Roman" w:hAnsi="Times New Roman" w:cs="Times New Roman"/>
          <w:sz w:val="24"/>
          <w:szCs w:val="24"/>
        </w:rPr>
        <w:t xml:space="preserve"> [special meeting with Hecker Sat, 2/18!] </w:t>
      </w:r>
    </w:p>
    <w:p w:rsidR="00661943" w:rsidRPr="00D414E3" w:rsidRDefault="00631C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14E3">
        <w:rPr>
          <w:rFonts w:ascii="Times New Roman" w:hAnsi="Times New Roman" w:cs="Times New Roman"/>
          <w:b/>
          <w:sz w:val="24"/>
          <w:szCs w:val="24"/>
        </w:rPr>
        <w:t>Eboard</w:t>
      </w:r>
      <w:proofErr w:type="spellEnd"/>
      <w:r w:rsidRPr="00D414E3">
        <w:rPr>
          <w:rFonts w:ascii="Times New Roman" w:hAnsi="Times New Roman" w:cs="Times New Roman"/>
          <w:sz w:val="24"/>
          <w:szCs w:val="24"/>
        </w:rPr>
        <w:t xml:space="preserve">: Wednesdays 12-1:30, 3309 </w:t>
      </w:r>
      <w:proofErr w:type="spellStart"/>
      <w:r w:rsidRPr="00D414E3">
        <w:rPr>
          <w:rFonts w:ascii="Times New Roman" w:hAnsi="Times New Roman" w:cs="Times New Roman"/>
          <w:sz w:val="24"/>
          <w:szCs w:val="24"/>
        </w:rPr>
        <w:t>Friedmann</w:t>
      </w:r>
      <w:proofErr w:type="spellEnd"/>
      <w:r w:rsidRPr="00D41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943" w:rsidRPr="00D414E3" w:rsidRDefault="00631CD6">
      <w:pPr>
        <w:ind w:left="810"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 xml:space="preserve">2/8 </w:t>
      </w:r>
      <w:r>
        <w:rPr>
          <w:rFonts w:ascii="Times New Roman" w:hAnsi="Times New Roman" w:cs="Times New Roman"/>
          <w:sz w:val="24"/>
          <w:szCs w:val="24"/>
        </w:rPr>
        <w:t xml:space="preserve">at 10:30 , Vine office     </w:t>
      </w:r>
      <w:bookmarkStart w:id="0" w:name="_GoBack"/>
      <w:bookmarkEnd w:id="0"/>
      <w:r w:rsidRPr="00D414E3">
        <w:rPr>
          <w:rFonts w:ascii="Times New Roman" w:hAnsi="Times New Roman" w:cs="Times New Roman"/>
          <w:sz w:val="24"/>
          <w:szCs w:val="24"/>
        </w:rPr>
        <w:t xml:space="preserve">2/22 </w:t>
      </w:r>
      <w:r w:rsidRPr="00D414E3">
        <w:rPr>
          <w:rFonts w:ascii="Times New Roman" w:hAnsi="Times New Roman" w:cs="Times New Roman"/>
          <w:sz w:val="24"/>
          <w:szCs w:val="24"/>
        </w:rPr>
        <w:tab/>
        <w:t xml:space="preserve">3/1 </w:t>
      </w:r>
      <w:r w:rsidRPr="00D414E3">
        <w:rPr>
          <w:rFonts w:ascii="Times New Roman" w:hAnsi="Times New Roman" w:cs="Times New Roman"/>
          <w:sz w:val="24"/>
          <w:szCs w:val="24"/>
        </w:rPr>
        <w:tab/>
        <w:t xml:space="preserve">3/15 </w:t>
      </w:r>
      <w:r w:rsidRPr="00D414E3">
        <w:rPr>
          <w:rFonts w:ascii="Times New Roman" w:hAnsi="Times New Roman" w:cs="Times New Roman"/>
          <w:sz w:val="24"/>
          <w:szCs w:val="24"/>
        </w:rPr>
        <w:tab/>
        <w:t xml:space="preserve">3/29 </w:t>
      </w:r>
      <w:r w:rsidRPr="00D414E3">
        <w:rPr>
          <w:rFonts w:ascii="Times New Roman" w:hAnsi="Times New Roman" w:cs="Times New Roman"/>
          <w:sz w:val="24"/>
          <w:szCs w:val="24"/>
        </w:rPr>
        <w:tab/>
        <w:t xml:space="preserve">4/12 </w:t>
      </w:r>
      <w:r w:rsidRPr="00D414E3">
        <w:rPr>
          <w:rFonts w:ascii="Times New Roman" w:hAnsi="Times New Roman" w:cs="Times New Roman"/>
          <w:sz w:val="24"/>
          <w:szCs w:val="24"/>
        </w:rPr>
        <w:tab/>
        <w:t>4/19</w:t>
      </w:r>
    </w:p>
    <w:p w:rsidR="00661943" w:rsidRPr="00D414E3" w:rsidRDefault="00631CD6">
      <w:pPr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b/>
          <w:sz w:val="24"/>
          <w:szCs w:val="24"/>
        </w:rPr>
        <w:t>OC</w:t>
      </w:r>
      <w:r w:rsidRPr="00D414E3">
        <w:rPr>
          <w:rFonts w:ascii="Times New Roman" w:hAnsi="Times New Roman" w:cs="Times New Roman"/>
          <w:sz w:val="24"/>
          <w:szCs w:val="24"/>
        </w:rPr>
        <w:t xml:space="preserve">: Fridays 4:30-6, 3301 </w:t>
      </w:r>
      <w:proofErr w:type="spellStart"/>
      <w:r w:rsidRPr="00D414E3">
        <w:rPr>
          <w:rFonts w:ascii="Times New Roman" w:hAnsi="Times New Roman" w:cs="Times New Roman"/>
          <w:sz w:val="24"/>
          <w:szCs w:val="24"/>
        </w:rPr>
        <w:t>Friedmann</w:t>
      </w:r>
      <w:proofErr w:type="spellEnd"/>
      <w:r w:rsidRPr="00D41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943" w:rsidRPr="00D414E3" w:rsidRDefault="00631CD6">
      <w:pPr>
        <w:ind w:left="810"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2/3</w:t>
      </w:r>
      <w:r w:rsidRPr="00D414E3">
        <w:rPr>
          <w:rFonts w:ascii="Times New Roman" w:hAnsi="Times New Roman" w:cs="Times New Roman"/>
          <w:sz w:val="24"/>
          <w:szCs w:val="24"/>
        </w:rPr>
        <w:tab/>
        <w:t>2/10</w:t>
      </w:r>
      <w:r w:rsidRPr="00D414E3">
        <w:rPr>
          <w:rFonts w:ascii="Times New Roman" w:hAnsi="Times New Roman" w:cs="Times New Roman"/>
          <w:sz w:val="24"/>
          <w:szCs w:val="24"/>
        </w:rPr>
        <w:tab/>
        <w:t>2/24</w:t>
      </w:r>
      <w:r w:rsidRPr="00D414E3">
        <w:rPr>
          <w:rFonts w:ascii="Times New Roman" w:hAnsi="Times New Roman" w:cs="Times New Roman"/>
          <w:sz w:val="24"/>
          <w:szCs w:val="24"/>
        </w:rPr>
        <w:tab/>
        <w:t>3/17</w:t>
      </w:r>
      <w:r w:rsidRPr="00D414E3">
        <w:rPr>
          <w:rFonts w:ascii="Times New Roman" w:hAnsi="Times New Roman" w:cs="Times New Roman"/>
          <w:sz w:val="24"/>
          <w:szCs w:val="24"/>
        </w:rPr>
        <w:tab/>
        <w:t>4/7</w:t>
      </w:r>
      <w:r w:rsidRPr="00D414E3">
        <w:rPr>
          <w:rFonts w:ascii="Times New Roman" w:hAnsi="Times New Roman" w:cs="Times New Roman"/>
          <w:sz w:val="24"/>
          <w:szCs w:val="24"/>
        </w:rPr>
        <w:tab/>
        <w:t>4/21</w:t>
      </w:r>
    </w:p>
    <w:p w:rsidR="00661943" w:rsidRPr="00D414E3" w:rsidRDefault="00631CD6">
      <w:pPr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b/>
          <w:sz w:val="24"/>
          <w:szCs w:val="24"/>
        </w:rPr>
        <w:t>GSA</w:t>
      </w:r>
      <w:r w:rsidRPr="00D414E3">
        <w:rPr>
          <w:rFonts w:ascii="Times New Roman" w:hAnsi="Times New Roman" w:cs="Times New Roman"/>
          <w:sz w:val="24"/>
          <w:szCs w:val="24"/>
        </w:rPr>
        <w:t>: Frida</w:t>
      </w:r>
      <w:r w:rsidRPr="00D414E3">
        <w:rPr>
          <w:rFonts w:ascii="Times New Roman" w:hAnsi="Times New Roman" w:cs="Times New Roman"/>
          <w:sz w:val="24"/>
          <w:szCs w:val="24"/>
        </w:rPr>
        <w:t xml:space="preserve">ys 3-5 </w:t>
      </w:r>
    </w:p>
    <w:p w:rsidR="00661943" w:rsidRPr="00D414E3" w:rsidRDefault="00631CD6">
      <w:pPr>
        <w:ind w:left="810"/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1/27 (157 BC)</w:t>
      </w:r>
      <w:r w:rsidRPr="00D414E3">
        <w:rPr>
          <w:rFonts w:ascii="Times New Roman" w:hAnsi="Times New Roman" w:cs="Times New Roman"/>
          <w:sz w:val="24"/>
          <w:szCs w:val="24"/>
        </w:rPr>
        <w:tab/>
        <w:t>2/17 (157 BC)</w:t>
      </w:r>
      <w:r w:rsidRPr="00D414E3">
        <w:rPr>
          <w:rFonts w:ascii="Times New Roman" w:hAnsi="Times New Roman" w:cs="Times New Roman"/>
          <w:sz w:val="24"/>
          <w:szCs w:val="24"/>
        </w:rPr>
        <w:tab/>
      </w:r>
      <w:r w:rsidRPr="00D414E3">
        <w:rPr>
          <w:rFonts w:ascii="Times New Roman" w:hAnsi="Times New Roman" w:cs="Times New Roman"/>
          <w:sz w:val="24"/>
          <w:szCs w:val="24"/>
        </w:rPr>
        <w:tab/>
        <w:t>3/24</w:t>
      </w:r>
    </w:p>
    <w:p w:rsidR="00661943" w:rsidRPr="00D414E3" w:rsidRDefault="00661943">
      <w:pPr>
        <w:rPr>
          <w:rFonts w:ascii="Times New Roman" w:hAnsi="Times New Roman" w:cs="Times New Roman"/>
          <w:sz w:val="24"/>
          <w:szCs w:val="24"/>
        </w:rPr>
      </w:pPr>
    </w:p>
    <w:p w:rsidR="00661943" w:rsidRPr="00D414E3" w:rsidRDefault="00631CD6">
      <w:pPr>
        <w:rPr>
          <w:rFonts w:ascii="Times New Roman" w:hAnsi="Times New Roman" w:cs="Times New Roman"/>
          <w:sz w:val="24"/>
          <w:szCs w:val="24"/>
        </w:rPr>
      </w:pPr>
      <w:r w:rsidRPr="00D414E3">
        <w:rPr>
          <w:rFonts w:ascii="Times New Roman" w:hAnsi="Times New Roman" w:cs="Times New Roman"/>
          <w:sz w:val="24"/>
          <w:szCs w:val="24"/>
        </w:rPr>
        <w:t>Commitments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960"/>
        <w:gridCol w:w="1800"/>
        <w:gridCol w:w="2250"/>
      </w:tblGrid>
      <w:tr w:rsidR="00661943" w:rsidRPr="00D414E3">
        <w:trPr>
          <w:trHeight w:val="420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31CD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31CD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3">
              <w:rPr>
                <w:rFonts w:ascii="Times New Roman" w:hAnsi="Times New Roman" w:cs="Times New Roman"/>
                <w:b/>
                <w:sz w:val="24"/>
                <w:szCs w:val="24"/>
              </w:rPr>
              <w:t>Commitment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31CD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3">
              <w:rPr>
                <w:rFonts w:ascii="Times New Roman" w:hAnsi="Times New Roman" w:cs="Times New Roman"/>
                <w:b/>
                <w:sz w:val="24"/>
                <w:szCs w:val="24"/>
              </w:rPr>
              <w:t>Due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31CD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3">
              <w:rPr>
                <w:rFonts w:ascii="Times New Roman" w:hAnsi="Times New Roman" w:cs="Times New Roman"/>
                <w:b/>
                <w:sz w:val="24"/>
                <w:szCs w:val="24"/>
              </w:rPr>
              <w:t>Next Steps</w:t>
            </w:r>
          </w:p>
        </w:tc>
      </w:tr>
      <w:tr w:rsidR="00661943" w:rsidRPr="00D414E3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31CD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3">
              <w:rPr>
                <w:rFonts w:ascii="Times New Roman" w:hAnsi="Times New Roman" w:cs="Times New Roman"/>
                <w:sz w:val="24"/>
                <w:szCs w:val="24"/>
              </w:rPr>
              <w:t>Kristie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31CD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3">
              <w:rPr>
                <w:rFonts w:ascii="Times New Roman" w:hAnsi="Times New Roman" w:cs="Times New Roman"/>
                <w:sz w:val="24"/>
                <w:szCs w:val="24"/>
              </w:rPr>
              <w:t>Officer statement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Feb. 8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619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619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43" w:rsidRPr="00D414E3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31CD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3">
              <w:rPr>
                <w:rFonts w:ascii="Times New Roman" w:hAnsi="Times New Roman" w:cs="Times New Roman"/>
                <w:sz w:val="24"/>
                <w:szCs w:val="24"/>
              </w:rPr>
              <w:t>Chelsea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31CD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3">
              <w:rPr>
                <w:rFonts w:ascii="Times New Roman" w:hAnsi="Times New Roman" w:cs="Times New Roman"/>
                <w:sz w:val="24"/>
                <w:szCs w:val="24"/>
              </w:rPr>
              <w:t>Officer statement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Feb. 8</w:t>
            </w:r>
          </w:p>
          <w:p w:rsidR="00661943" w:rsidRPr="00D414E3" w:rsidRDefault="00631CD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3">
              <w:rPr>
                <w:rFonts w:ascii="Times New Roman" w:hAnsi="Times New Roman" w:cs="Times New Roman"/>
                <w:sz w:val="24"/>
                <w:szCs w:val="24"/>
              </w:rPr>
              <w:t>Know your contract rights email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619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31CD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3">
              <w:rPr>
                <w:rFonts w:ascii="Times New Roman" w:hAnsi="Times New Roman" w:cs="Times New Roman"/>
                <w:sz w:val="24"/>
                <w:szCs w:val="24"/>
              </w:rPr>
              <w:t>Send email to Kristie, Kristie will send to members</w:t>
            </w:r>
          </w:p>
        </w:tc>
      </w:tr>
      <w:tr w:rsidR="00661943" w:rsidRPr="00D414E3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31CD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3">
              <w:rPr>
                <w:rFonts w:ascii="Times New Roman" w:hAnsi="Times New Roman" w:cs="Times New Roman"/>
                <w:sz w:val="24"/>
                <w:szCs w:val="24"/>
              </w:rPr>
              <w:t>Jaafar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31CD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3">
              <w:rPr>
                <w:rFonts w:ascii="Times New Roman" w:hAnsi="Times New Roman" w:cs="Times New Roman"/>
                <w:sz w:val="24"/>
                <w:szCs w:val="24"/>
              </w:rPr>
              <w:t>Officer statement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Feb.8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619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619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43" w:rsidRPr="00D414E3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31CD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3">
              <w:rPr>
                <w:rFonts w:ascii="Times New Roman" w:hAnsi="Times New Roman" w:cs="Times New Roman"/>
                <w:sz w:val="24"/>
                <w:szCs w:val="24"/>
              </w:rPr>
              <w:t>Eric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31CD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Officer statement- Feb. 8</w:t>
            </w:r>
          </w:p>
          <w:p w:rsidR="00661943" w:rsidRPr="00D414E3" w:rsidRDefault="00631CD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3">
              <w:rPr>
                <w:rFonts w:ascii="Times New Roman" w:hAnsi="Times New Roman" w:cs="Times New Roman"/>
                <w:sz w:val="24"/>
                <w:szCs w:val="24"/>
              </w:rPr>
              <w:t>Call for officers flyer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Feb 8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619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619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43" w:rsidRPr="00D414E3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31CD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3">
              <w:rPr>
                <w:rFonts w:ascii="Times New Roman" w:hAnsi="Times New Roman" w:cs="Times New Roman"/>
                <w:sz w:val="24"/>
                <w:szCs w:val="24"/>
              </w:rPr>
              <w:t>Nora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31CD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3">
              <w:rPr>
                <w:rFonts w:ascii="Times New Roman" w:hAnsi="Times New Roman" w:cs="Times New Roman"/>
                <w:sz w:val="24"/>
                <w:szCs w:val="24"/>
              </w:rPr>
              <w:t>Reserve VNA meeting room for 2/18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619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43" w:rsidRPr="00D414E3" w:rsidRDefault="006619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943" w:rsidRPr="00D414E3" w:rsidRDefault="00661943">
      <w:pPr>
        <w:rPr>
          <w:rFonts w:ascii="Times New Roman" w:hAnsi="Times New Roman" w:cs="Times New Roman"/>
        </w:rPr>
      </w:pPr>
    </w:p>
    <w:sectPr w:rsidR="00661943" w:rsidRPr="00D414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82845"/>
    <w:multiLevelType w:val="multilevel"/>
    <w:tmpl w:val="B636B4E6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016" w:hanging="144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304" w:hanging="504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2880" w:hanging="432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43"/>
    <w:rsid w:val="00404D44"/>
    <w:rsid w:val="00532D90"/>
    <w:rsid w:val="005D689B"/>
    <w:rsid w:val="00631CD6"/>
    <w:rsid w:val="00661943"/>
    <w:rsid w:val="00A436DA"/>
    <w:rsid w:val="00AB7371"/>
    <w:rsid w:val="00B64106"/>
    <w:rsid w:val="00D414E3"/>
    <w:rsid w:val="00E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CCE84-E7B4-4FAC-A466-A5587323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Gobel</dc:creator>
  <cp:lastModifiedBy>Eric Gobel</cp:lastModifiedBy>
  <cp:revision>3</cp:revision>
  <dcterms:created xsi:type="dcterms:W3CDTF">2017-01-25T18:32:00Z</dcterms:created>
  <dcterms:modified xsi:type="dcterms:W3CDTF">2017-01-25T18:35:00Z</dcterms:modified>
</cp:coreProperties>
</file>