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17" w:rsidRPr="00A95817" w:rsidRDefault="00A95817" w:rsidP="00A95817">
      <w:r w:rsidRPr="00A95817">
        <w:rPr>
          <w:b/>
          <w:bCs/>
        </w:rPr>
        <w:t>TAU E-board Meeting</w:t>
      </w:r>
    </w:p>
    <w:p w:rsidR="00E57E70" w:rsidRDefault="00A95817" w:rsidP="00A95817">
      <w:pPr>
        <w:rPr>
          <w:b/>
          <w:bCs/>
        </w:rPr>
      </w:pPr>
      <w:r w:rsidRPr="00A95817">
        <w:rPr>
          <w:b/>
          <w:bCs/>
        </w:rPr>
        <w:t>Wednesday March 29, 2017 12:00-1:30</w:t>
      </w:r>
    </w:p>
    <w:p w:rsidR="00A95817" w:rsidRDefault="00A95817" w:rsidP="00A95817">
      <w:pPr>
        <w:numPr>
          <w:ilvl w:val="0"/>
          <w:numId w:val="1"/>
        </w:numPr>
      </w:pPr>
      <w:r>
        <w:t>Team updates &amp; commitment follow-up</w:t>
      </w:r>
    </w:p>
    <w:p w:rsidR="00A95817" w:rsidRDefault="00A95817" w:rsidP="00A95817">
      <w:pPr>
        <w:numPr>
          <w:ilvl w:val="1"/>
          <w:numId w:val="1"/>
        </w:numPr>
      </w:pPr>
      <w:proofErr w:type="gramStart"/>
      <w:r>
        <w:t>Meeting with successor?</w:t>
      </w:r>
      <w:proofErr w:type="gramEnd"/>
    </w:p>
    <w:p w:rsidR="00A95817" w:rsidRDefault="00A95817" w:rsidP="00A95817">
      <w:pPr>
        <w:numPr>
          <w:ilvl w:val="1"/>
          <w:numId w:val="1"/>
        </w:numPr>
      </w:pPr>
      <w:r>
        <w:t>Eric</w:t>
      </w:r>
    </w:p>
    <w:p w:rsidR="00A95817" w:rsidRDefault="00A95817" w:rsidP="00A95817">
      <w:pPr>
        <w:numPr>
          <w:ilvl w:val="2"/>
          <w:numId w:val="1"/>
        </w:numPr>
      </w:pPr>
      <w:r>
        <w:t xml:space="preserve">Scheduled meeting with </w:t>
      </w:r>
      <w:proofErr w:type="spellStart"/>
      <w:r>
        <w:t>Deirde</w:t>
      </w:r>
      <w:proofErr w:type="spellEnd"/>
    </w:p>
    <w:p w:rsidR="00A95817" w:rsidRDefault="00BC4A67" w:rsidP="00A95817">
      <w:pPr>
        <w:numPr>
          <w:ilvl w:val="2"/>
          <w:numId w:val="1"/>
        </w:numPr>
      </w:pPr>
      <w:r>
        <w:t xml:space="preserve">Scheduling continues with the interview. Will film next Sunday. Looking for a location, may use </w:t>
      </w:r>
      <w:proofErr w:type="spellStart"/>
      <w:r>
        <w:t>Sprau</w:t>
      </w:r>
      <w:proofErr w:type="spellEnd"/>
      <w:r>
        <w:t xml:space="preserve"> Tower</w:t>
      </w:r>
    </w:p>
    <w:p w:rsidR="00BC4A67" w:rsidRDefault="00BC4A67" w:rsidP="00BC4A67">
      <w:pPr>
        <w:numPr>
          <w:ilvl w:val="3"/>
          <w:numId w:val="1"/>
        </w:numPr>
      </w:pPr>
      <w:r>
        <w:t>Nora will ask for member questions through social media</w:t>
      </w:r>
    </w:p>
    <w:p w:rsidR="00BC4A67" w:rsidRDefault="00BC4A67" w:rsidP="00A95817">
      <w:pPr>
        <w:numPr>
          <w:ilvl w:val="2"/>
          <w:numId w:val="1"/>
        </w:numPr>
      </w:pPr>
      <w:hyperlink r:id="rId5" w:history="1">
        <w:r w:rsidRPr="00BC7ADB">
          <w:rPr>
            <w:rStyle w:val="Hyperlink"/>
          </w:rPr>
          <w:t>kevin@wmfce.org</w:t>
        </w:r>
      </w:hyperlink>
      <w:r>
        <w:t xml:space="preserve"> might work to get into the website</w:t>
      </w:r>
    </w:p>
    <w:p w:rsidR="00BC4A67" w:rsidRDefault="00BC4A67" w:rsidP="00A95817">
      <w:pPr>
        <w:numPr>
          <w:ilvl w:val="2"/>
          <w:numId w:val="1"/>
        </w:numPr>
      </w:pPr>
      <w:r>
        <w:t>Emailed list of grievance mentions to Nora, Sonja and Chelsea</w:t>
      </w:r>
    </w:p>
    <w:p w:rsidR="00BC4A67" w:rsidRDefault="00BC4A67" w:rsidP="00A95817">
      <w:pPr>
        <w:numPr>
          <w:ilvl w:val="2"/>
          <w:numId w:val="1"/>
        </w:numPr>
      </w:pPr>
      <w:r>
        <w:t>When website is running, review of that will be a good first ask for the information committee</w:t>
      </w:r>
    </w:p>
    <w:p w:rsidR="00874F63" w:rsidRDefault="00874F63" w:rsidP="00874F63">
      <w:pPr>
        <w:numPr>
          <w:ilvl w:val="1"/>
          <w:numId w:val="1"/>
        </w:numPr>
      </w:pPr>
      <w:r>
        <w:t>Nora</w:t>
      </w:r>
    </w:p>
    <w:p w:rsidR="00874F63" w:rsidRDefault="00874F63" w:rsidP="00874F63">
      <w:pPr>
        <w:numPr>
          <w:ilvl w:val="2"/>
          <w:numId w:val="1"/>
        </w:numPr>
      </w:pPr>
      <w:r>
        <w:t xml:space="preserve">Has been having conversations with local unions, including PIO, KVCCFT, </w:t>
      </w:r>
      <w:proofErr w:type="gramStart"/>
      <w:r>
        <w:t>AFT</w:t>
      </w:r>
      <w:proofErr w:type="gramEnd"/>
      <w:r>
        <w:t xml:space="preserve">. </w:t>
      </w:r>
    </w:p>
    <w:p w:rsidR="00874F63" w:rsidRDefault="00874F63" w:rsidP="00874F63">
      <w:pPr>
        <w:numPr>
          <w:ilvl w:val="3"/>
          <w:numId w:val="1"/>
        </w:numPr>
      </w:pPr>
      <w:r>
        <w:t xml:space="preserve">They want to make sure that she stays in the area, and in the future will split her position between TAU, PIO, and KVCCFT. Seeking opinions on the move from the board. </w:t>
      </w:r>
    </w:p>
    <w:p w:rsidR="00874F63" w:rsidRDefault="00874F63" w:rsidP="00874F63">
      <w:pPr>
        <w:numPr>
          <w:ilvl w:val="3"/>
          <w:numId w:val="1"/>
        </w:numPr>
      </w:pPr>
      <w:r>
        <w:t xml:space="preserve">Jaafar: This change will </w:t>
      </w:r>
      <w:proofErr w:type="gramStart"/>
      <w:r>
        <w:t>either work</w:t>
      </w:r>
      <w:proofErr w:type="gramEnd"/>
      <w:r>
        <w:t xml:space="preserve"> 20 or 25 hours /week. We should discuss the financial and professional impact of the move. </w:t>
      </w:r>
    </w:p>
    <w:p w:rsidR="00874F63" w:rsidRDefault="00874F63" w:rsidP="00874F63">
      <w:pPr>
        <w:numPr>
          <w:ilvl w:val="3"/>
          <w:numId w:val="1"/>
        </w:numPr>
      </w:pPr>
      <w:r>
        <w:t xml:space="preserve">Nora: In the past, this has been the case, which helped TAU and PIO, which is currently having enrollment issues. This could lead to more cooperation between the unions and strengthen our efforts. Dave Paul would be able to help with contract enforcement while Nora helps with organizing. </w:t>
      </w:r>
    </w:p>
    <w:p w:rsidR="00874F63" w:rsidRDefault="00874F63" w:rsidP="00874F63">
      <w:pPr>
        <w:numPr>
          <w:ilvl w:val="3"/>
          <w:numId w:val="1"/>
        </w:numPr>
      </w:pPr>
      <w:r>
        <w:t xml:space="preserve">Jaafar: I think that Dave’s influence could help us a lot. </w:t>
      </w:r>
    </w:p>
    <w:p w:rsidR="00874F63" w:rsidRDefault="00874F63" w:rsidP="00874F63">
      <w:pPr>
        <w:numPr>
          <w:ilvl w:val="3"/>
          <w:numId w:val="1"/>
        </w:numPr>
      </w:pPr>
      <w:r>
        <w:t>Eric: On board 100%</w:t>
      </w:r>
    </w:p>
    <w:p w:rsidR="00BD7899" w:rsidRDefault="00BD7899" w:rsidP="00874F63">
      <w:pPr>
        <w:numPr>
          <w:ilvl w:val="3"/>
          <w:numId w:val="1"/>
        </w:numPr>
      </w:pPr>
      <w:r>
        <w:t>Jaafar: Also on board</w:t>
      </w:r>
    </w:p>
    <w:p w:rsidR="00BD7899" w:rsidRDefault="00BD7899" w:rsidP="00874F63">
      <w:pPr>
        <w:numPr>
          <w:ilvl w:val="3"/>
          <w:numId w:val="1"/>
        </w:numPr>
      </w:pPr>
      <w:r>
        <w:t xml:space="preserve">Nora: Would be working with PIO member organizers in her efforts as well as lead organizer on each campus. </w:t>
      </w:r>
    </w:p>
    <w:p w:rsidR="00BD7899" w:rsidRDefault="00BD7899" w:rsidP="00874F63">
      <w:pPr>
        <w:numPr>
          <w:ilvl w:val="3"/>
          <w:numId w:val="1"/>
        </w:numPr>
      </w:pPr>
      <w:r>
        <w:t xml:space="preserve">Chelsea: Agrees with the promise of the position. </w:t>
      </w:r>
    </w:p>
    <w:p w:rsidR="00BD7899" w:rsidRDefault="00BD7899" w:rsidP="00874F63">
      <w:pPr>
        <w:numPr>
          <w:ilvl w:val="3"/>
          <w:numId w:val="1"/>
        </w:numPr>
      </w:pPr>
      <w:r>
        <w:lastRenderedPageBreak/>
        <w:t>Jaafar: Would we be paying Dave as well?</w:t>
      </w:r>
    </w:p>
    <w:p w:rsidR="00BD7899" w:rsidRDefault="00BD7899" w:rsidP="00BD7899">
      <w:pPr>
        <w:numPr>
          <w:ilvl w:val="4"/>
          <w:numId w:val="1"/>
        </w:numPr>
      </w:pPr>
      <w:r>
        <w:t xml:space="preserve">Nora: We will have to reconfigure the situation between the three organizations and the three staff people. </w:t>
      </w:r>
    </w:p>
    <w:p w:rsidR="00BD7899" w:rsidRDefault="00BD7899" w:rsidP="00BD7899">
      <w:pPr>
        <w:numPr>
          <w:ilvl w:val="3"/>
          <w:numId w:val="1"/>
        </w:numPr>
      </w:pPr>
      <w:r>
        <w:t>Jaafar &amp; Nora: We need to make sure that this is a long-term solution and provide for more than just a one-year, part-time appointment</w:t>
      </w:r>
    </w:p>
    <w:p w:rsidR="00BD7899" w:rsidRDefault="00BD7899" w:rsidP="00BD7899">
      <w:pPr>
        <w:numPr>
          <w:ilvl w:val="3"/>
          <w:numId w:val="1"/>
        </w:numPr>
      </w:pPr>
      <w:r>
        <w:t>Nora: invested in making this work.</w:t>
      </w:r>
    </w:p>
    <w:p w:rsidR="00BD7899" w:rsidRDefault="00BD7899" w:rsidP="00BD7899">
      <w:pPr>
        <w:numPr>
          <w:ilvl w:val="4"/>
          <w:numId w:val="1"/>
        </w:numPr>
      </w:pPr>
      <w:r>
        <w:t xml:space="preserve">Also, having a multi-year contract leads to better work outcomes, security for the employee. </w:t>
      </w:r>
    </w:p>
    <w:p w:rsidR="00874F63" w:rsidRDefault="00874F63" w:rsidP="00874F63">
      <w:pPr>
        <w:numPr>
          <w:ilvl w:val="1"/>
          <w:numId w:val="1"/>
        </w:numPr>
      </w:pPr>
      <w:r>
        <w:t>Chelsea</w:t>
      </w:r>
    </w:p>
    <w:p w:rsidR="00874F63" w:rsidRDefault="00013440" w:rsidP="00874F63">
      <w:pPr>
        <w:numPr>
          <w:ilvl w:val="2"/>
          <w:numId w:val="1"/>
        </w:numPr>
      </w:pPr>
      <w:r>
        <w:t xml:space="preserve">Sat down Lars from the previous contract negotiation team. He has a possible grievance on the issue of opposing contract language. </w:t>
      </w:r>
    </w:p>
    <w:p w:rsidR="00013440" w:rsidRDefault="00013440" w:rsidP="00013440">
      <w:pPr>
        <w:numPr>
          <w:ilvl w:val="3"/>
          <w:numId w:val="1"/>
        </w:numPr>
      </w:pPr>
      <w:r>
        <w:t xml:space="preserve">Conflict stems from language that first specifies fractional appointment types and tuition remission that is guaranteed at </w:t>
      </w:r>
      <w:proofErr w:type="gramStart"/>
      <w:r>
        <w:t>9</w:t>
      </w:r>
      <w:proofErr w:type="gramEnd"/>
      <w:r>
        <w:t xml:space="preserve"> credits for doctoral associates, candidates, and graduate assistants. </w:t>
      </w:r>
    </w:p>
    <w:p w:rsidR="00013440" w:rsidRDefault="00013440" w:rsidP="00013440">
      <w:pPr>
        <w:numPr>
          <w:ilvl w:val="3"/>
          <w:numId w:val="1"/>
        </w:numPr>
      </w:pPr>
      <w:r>
        <w:t xml:space="preserve">The article suggests that stipends can be fractional, but that all appointments </w:t>
      </w:r>
      <w:proofErr w:type="gramStart"/>
      <w:r>
        <w:t>are accompanied</w:t>
      </w:r>
      <w:proofErr w:type="gramEnd"/>
      <w:r>
        <w:t xml:space="preserve"> by 9 hours of tuition remission. </w:t>
      </w:r>
    </w:p>
    <w:p w:rsidR="00013440" w:rsidRDefault="00013440" w:rsidP="00013440">
      <w:pPr>
        <w:numPr>
          <w:ilvl w:val="3"/>
          <w:numId w:val="1"/>
        </w:numPr>
      </w:pPr>
      <w:r>
        <w:t xml:space="preserve">We likely will not win a grievance on this issue due to the specificity of the language around the article. It </w:t>
      </w:r>
      <w:proofErr w:type="gramStart"/>
      <w:r>
        <w:t>is better used</w:t>
      </w:r>
      <w:proofErr w:type="gramEnd"/>
      <w:r>
        <w:t xml:space="preserve"> as a bargaining tool.</w:t>
      </w:r>
    </w:p>
    <w:p w:rsidR="00013440" w:rsidRDefault="00013440" w:rsidP="00013440">
      <w:pPr>
        <w:numPr>
          <w:ilvl w:val="2"/>
          <w:numId w:val="1"/>
        </w:numPr>
      </w:pPr>
      <w:r>
        <w:t xml:space="preserve">Sending follow-up emails to students who she contacted before break. </w:t>
      </w:r>
    </w:p>
    <w:p w:rsidR="00A95817" w:rsidRDefault="00A95817" w:rsidP="00A95817">
      <w:pPr>
        <w:numPr>
          <w:ilvl w:val="0"/>
          <w:numId w:val="1"/>
        </w:numPr>
      </w:pPr>
      <w:r>
        <w:t>Budget</w:t>
      </w:r>
    </w:p>
    <w:p w:rsidR="00A95817" w:rsidRDefault="00A95817" w:rsidP="00A95817">
      <w:pPr>
        <w:numPr>
          <w:ilvl w:val="1"/>
          <w:numId w:val="1"/>
        </w:numPr>
      </w:pPr>
      <w:r>
        <w:t>Finance Committee</w:t>
      </w:r>
    </w:p>
    <w:p w:rsidR="00A95817" w:rsidRDefault="00A95817" w:rsidP="00A95817">
      <w:pPr>
        <w:numPr>
          <w:ilvl w:val="1"/>
          <w:numId w:val="1"/>
        </w:numPr>
      </w:pPr>
      <w:r>
        <w:t>Budget update</w:t>
      </w:r>
    </w:p>
    <w:p w:rsidR="00EB4867" w:rsidRDefault="00EB4867" w:rsidP="00EB4867">
      <w:pPr>
        <w:numPr>
          <w:ilvl w:val="2"/>
          <w:numId w:val="1"/>
        </w:numPr>
      </w:pPr>
      <w:r>
        <w:t>Employee payroll includes</w:t>
      </w:r>
    </w:p>
    <w:p w:rsidR="00EB4867" w:rsidRDefault="00EB4867" w:rsidP="00EB4867">
      <w:pPr>
        <w:numPr>
          <w:ilvl w:val="3"/>
          <w:numId w:val="1"/>
        </w:numPr>
      </w:pPr>
      <w:r>
        <w:t>Salary, taxes, insurance, phone, gas, 3% retirement benefit</w:t>
      </w:r>
    </w:p>
    <w:p w:rsidR="00EB4867" w:rsidRDefault="00EB4867" w:rsidP="00EB4867">
      <w:pPr>
        <w:numPr>
          <w:ilvl w:val="3"/>
          <w:numId w:val="1"/>
        </w:numPr>
      </w:pPr>
      <w:r>
        <w:t>At 25hrs employee payroll amounts to $30,341, $67,691 total budget.</w:t>
      </w:r>
    </w:p>
    <w:p w:rsidR="00EB4867" w:rsidRDefault="00EB4867" w:rsidP="00EB4867">
      <w:pPr>
        <w:numPr>
          <w:ilvl w:val="3"/>
          <w:numId w:val="1"/>
        </w:numPr>
      </w:pPr>
      <w:r>
        <w:t>At 20hrs employee payroll amounts to $24,389, $63,739 total budget</w:t>
      </w:r>
    </w:p>
    <w:p w:rsidR="00EB4867" w:rsidRDefault="00EB4867" w:rsidP="00EB4867">
      <w:pPr>
        <w:numPr>
          <w:ilvl w:val="2"/>
          <w:numId w:val="1"/>
        </w:numPr>
      </w:pPr>
      <w:r>
        <w:t xml:space="preserve">If we pay Nora for 25 hours each week, we will run a deficit. If 20, we can break even and give Nora hours during the summer. </w:t>
      </w:r>
    </w:p>
    <w:p w:rsidR="00EB4867" w:rsidRDefault="00EB4867" w:rsidP="00EB4867">
      <w:pPr>
        <w:numPr>
          <w:ilvl w:val="3"/>
          <w:numId w:val="1"/>
        </w:numPr>
      </w:pPr>
      <w:r>
        <w:lastRenderedPageBreak/>
        <w:t xml:space="preserve">Nora will work mainly with KVCC in the summer as is, but would like to work during the summer to help facilitate the transition. </w:t>
      </w:r>
    </w:p>
    <w:p w:rsidR="00EB4867" w:rsidRDefault="00471370" w:rsidP="00471370">
      <w:pPr>
        <w:numPr>
          <w:ilvl w:val="4"/>
          <w:numId w:val="1"/>
        </w:numPr>
      </w:pPr>
      <w:r>
        <w:t xml:space="preserve">If she worked for TAU 10hrs/week during the summer for 11 weeks, </w:t>
      </w:r>
      <w:r w:rsidR="00EC2688">
        <w:t xml:space="preserve">the union can afford it. </w:t>
      </w:r>
    </w:p>
    <w:p w:rsidR="00A95817" w:rsidRDefault="00A95817" w:rsidP="00A95817">
      <w:pPr>
        <w:numPr>
          <w:ilvl w:val="0"/>
          <w:numId w:val="1"/>
        </w:numPr>
      </w:pPr>
      <w:r>
        <w:t>Staff organizer position</w:t>
      </w:r>
    </w:p>
    <w:p w:rsidR="00A95817" w:rsidRDefault="00A95817" w:rsidP="00A95817">
      <w:pPr>
        <w:numPr>
          <w:ilvl w:val="1"/>
          <w:numId w:val="1"/>
        </w:numPr>
      </w:pPr>
      <w:r>
        <w:t>Nora discussion with Sonya, PIO</w:t>
      </w:r>
    </w:p>
    <w:p w:rsidR="00A95817" w:rsidRDefault="00A95817" w:rsidP="00A95817">
      <w:pPr>
        <w:numPr>
          <w:ilvl w:val="0"/>
          <w:numId w:val="1"/>
        </w:numPr>
      </w:pPr>
      <w:r>
        <w:t>Professional development grant</w:t>
      </w:r>
      <w:r w:rsidR="00EC2688">
        <w:t xml:space="preserve"> communication</w:t>
      </w:r>
    </w:p>
    <w:p w:rsidR="00A95817" w:rsidRDefault="00A95817" w:rsidP="00A95817">
      <w:pPr>
        <w:numPr>
          <w:ilvl w:val="1"/>
          <w:numId w:val="1"/>
        </w:numPr>
      </w:pPr>
      <w:r>
        <w:t>Officer in charge – treasurer? Communications?</w:t>
      </w:r>
    </w:p>
    <w:p w:rsidR="00EC2688" w:rsidRDefault="00EC2688" w:rsidP="00EC2688">
      <w:pPr>
        <w:numPr>
          <w:ilvl w:val="2"/>
          <w:numId w:val="1"/>
        </w:numPr>
      </w:pPr>
      <w:r>
        <w:t>Eric will write the email and run it by  Jaafar</w:t>
      </w:r>
    </w:p>
    <w:p w:rsidR="00A95817" w:rsidRDefault="00A95817" w:rsidP="00A95817">
      <w:pPr>
        <w:numPr>
          <w:ilvl w:val="1"/>
          <w:numId w:val="1"/>
        </w:numPr>
      </w:pPr>
      <w:r>
        <w:t>Establish timeline, process</w:t>
      </w:r>
    </w:p>
    <w:p w:rsidR="00EC2688" w:rsidRDefault="00EC2688" w:rsidP="00EC2688">
      <w:pPr>
        <w:numPr>
          <w:ilvl w:val="2"/>
          <w:numId w:val="1"/>
        </w:numPr>
      </w:pPr>
      <w:r>
        <w:t>Should we require proof of expenditure before we disperse the money?</w:t>
      </w:r>
    </w:p>
    <w:p w:rsidR="00EC2688" w:rsidRDefault="00EC2688" w:rsidP="00EC2688">
      <w:pPr>
        <w:numPr>
          <w:ilvl w:val="2"/>
          <w:numId w:val="1"/>
        </w:numPr>
      </w:pPr>
      <w:r>
        <w:t xml:space="preserve">A budget submission should be sufficient as a screening method. </w:t>
      </w:r>
    </w:p>
    <w:p w:rsidR="00EC2688" w:rsidRDefault="00EC2688" w:rsidP="00EC2688">
      <w:pPr>
        <w:numPr>
          <w:ilvl w:val="2"/>
          <w:numId w:val="1"/>
        </w:numPr>
      </w:pPr>
      <w:r>
        <w:t>Financial committee can check applications and make sure that they are complete</w:t>
      </w:r>
    </w:p>
    <w:p w:rsidR="00A95817" w:rsidRDefault="00A95817" w:rsidP="00A95817">
      <w:pPr>
        <w:numPr>
          <w:ilvl w:val="0"/>
          <w:numId w:val="1"/>
        </w:numPr>
      </w:pPr>
      <w:r>
        <w:t>Other business</w:t>
      </w:r>
    </w:p>
    <w:p w:rsidR="00A95817" w:rsidRDefault="00A95817" w:rsidP="00A95817">
      <w:pPr>
        <w:numPr>
          <w:ilvl w:val="1"/>
          <w:numId w:val="1"/>
        </w:numPr>
      </w:pPr>
      <w:r>
        <w:t>Provost meeting</w:t>
      </w:r>
    </w:p>
    <w:p w:rsidR="00A95817" w:rsidRDefault="00A95817" w:rsidP="00A95817">
      <w:pPr>
        <w:numPr>
          <w:ilvl w:val="2"/>
          <w:numId w:val="1"/>
        </w:numPr>
      </w:pPr>
      <w:r>
        <w:t>4/12 E-Board meeting: contract discussion</w:t>
      </w:r>
    </w:p>
    <w:p w:rsidR="00EC2688" w:rsidRDefault="00EC2688" w:rsidP="00A95817">
      <w:pPr>
        <w:numPr>
          <w:ilvl w:val="2"/>
          <w:numId w:val="1"/>
        </w:numPr>
      </w:pPr>
      <w:r>
        <w:t>Email schedules to Kristie!</w:t>
      </w:r>
    </w:p>
    <w:p w:rsidR="00874F63" w:rsidRDefault="00874F63" w:rsidP="00874F63">
      <w:pPr>
        <w:numPr>
          <w:ilvl w:val="1"/>
          <w:numId w:val="1"/>
        </w:numPr>
      </w:pPr>
      <w:r>
        <w:t>Presidential search</w:t>
      </w:r>
    </w:p>
    <w:p w:rsidR="00013440" w:rsidRDefault="00013440" w:rsidP="00013440">
      <w:pPr>
        <w:numPr>
          <w:ilvl w:val="2"/>
          <w:numId w:val="1"/>
        </w:numPr>
      </w:pPr>
      <w:proofErr w:type="gramStart"/>
      <w:r>
        <w:t>Discuss with provost?</w:t>
      </w:r>
      <w:proofErr w:type="gramEnd"/>
    </w:p>
    <w:p w:rsidR="00013440" w:rsidRDefault="00013440" w:rsidP="00013440">
      <w:pPr>
        <w:numPr>
          <w:ilvl w:val="2"/>
          <w:numId w:val="1"/>
        </w:numPr>
      </w:pPr>
      <w:r>
        <w:t xml:space="preserve">Some AAUP members are nervous about the search. </w:t>
      </w:r>
    </w:p>
    <w:p w:rsidR="00013440" w:rsidRDefault="00013440" w:rsidP="00013440">
      <w:pPr>
        <w:numPr>
          <w:ilvl w:val="2"/>
          <w:numId w:val="1"/>
        </w:numPr>
      </w:pPr>
      <w:r>
        <w:t xml:space="preserve">We might be able to facilitate a conversation between TAU and AAUP leaders on the subject of the presidential search and contract negotiations. Eric will talk to his contact about this tonight. </w:t>
      </w:r>
    </w:p>
    <w:p w:rsidR="00013440" w:rsidRDefault="00013440" w:rsidP="00013440">
      <w:pPr>
        <w:numPr>
          <w:ilvl w:val="1"/>
          <w:numId w:val="1"/>
        </w:numPr>
      </w:pPr>
      <w:r>
        <w:t>Homework:</w:t>
      </w:r>
    </w:p>
    <w:p w:rsidR="00013440" w:rsidRDefault="00013440" w:rsidP="00013440">
      <w:pPr>
        <w:numPr>
          <w:ilvl w:val="2"/>
          <w:numId w:val="1"/>
        </w:numPr>
      </w:pPr>
      <w:r>
        <w:t xml:space="preserve">Contract is 26 pages. Can each of us go through the contract fully and be critical of the language, loopholes, </w:t>
      </w:r>
      <w:proofErr w:type="gramStart"/>
      <w:r>
        <w:t>necessary</w:t>
      </w:r>
      <w:proofErr w:type="gramEnd"/>
      <w:r>
        <w:t xml:space="preserve"> changes?</w:t>
      </w:r>
    </w:p>
    <w:p w:rsidR="00013440" w:rsidRDefault="00013440" w:rsidP="00013440">
      <w:pPr>
        <w:numPr>
          <w:ilvl w:val="3"/>
          <w:numId w:val="1"/>
        </w:numPr>
      </w:pPr>
      <w:r>
        <w:t xml:space="preserve">Email results </w:t>
      </w:r>
      <w:r w:rsidR="00485B59">
        <w:t xml:space="preserve">of contract review </w:t>
      </w:r>
      <w:r>
        <w:t>to Chelsea</w:t>
      </w:r>
      <w:r w:rsidR="00485B59">
        <w:t xml:space="preserve"> by 04/07</w:t>
      </w:r>
    </w:p>
    <w:p w:rsidR="00A95817" w:rsidRDefault="00A95817" w:rsidP="00A95817"/>
    <w:p w:rsidR="00A95817" w:rsidRPr="00A95817" w:rsidRDefault="00A95817" w:rsidP="00A95817">
      <w:r w:rsidRPr="00A95817">
        <w:rPr>
          <w:i/>
          <w:iCs/>
        </w:rPr>
        <w:t>Meeting Schedules</w:t>
      </w:r>
      <w:r w:rsidRPr="00A95817">
        <w:t xml:space="preserve"> </w:t>
      </w:r>
    </w:p>
    <w:p w:rsidR="00A95817" w:rsidRPr="00A95817" w:rsidRDefault="00A95817" w:rsidP="00A95817">
      <w:proofErr w:type="spellStart"/>
      <w:r w:rsidRPr="00A95817">
        <w:rPr>
          <w:b/>
          <w:bCs/>
        </w:rPr>
        <w:lastRenderedPageBreak/>
        <w:t>Eboard</w:t>
      </w:r>
      <w:proofErr w:type="spellEnd"/>
      <w:r w:rsidRPr="00A95817">
        <w:t xml:space="preserve">: Wednesdays 12-1:30, 3309 </w:t>
      </w:r>
      <w:proofErr w:type="spellStart"/>
      <w:r w:rsidRPr="00A95817">
        <w:t>Friedmann</w:t>
      </w:r>
      <w:proofErr w:type="spellEnd"/>
      <w:r w:rsidRPr="00A95817">
        <w:t xml:space="preserve"> </w:t>
      </w:r>
    </w:p>
    <w:p w:rsidR="00A95817" w:rsidRPr="00A95817" w:rsidRDefault="00A95817" w:rsidP="00A95817">
      <w:r w:rsidRPr="00A95817">
        <w:t>4/12 [new officers?]     4/19 [new officers?]</w:t>
      </w:r>
    </w:p>
    <w:p w:rsidR="00A95817" w:rsidRPr="00A95817" w:rsidRDefault="00A95817" w:rsidP="00A95817">
      <w:r w:rsidRPr="00A95817">
        <w:rPr>
          <w:b/>
          <w:bCs/>
        </w:rPr>
        <w:t>OC</w:t>
      </w:r>
      <w:r w:rsidRPr="00A95817">
        <w:t xml:space="preserve">: Fridays 4:30-6, 3301 </w:t>
      </w:r>
      <w:proofErr w:type="spellStart"/>
      <w:r w:rsidRPr="00A95817">
        <w:t>Friedmann</w:t>
      </w:r>
      <w:proofErr w:type="spellEnd"/>
      <w:r w:rsidRPr="00A95817">
        <w:t xml:space="preserve"> </w:t>
      </w:r>
    </w:p>
    <w:p w:rsidR="00A95817" w:rsidRPr="00A95817" w:rsidRDefault="00A95817" w:rsidP="00A95817">
      <w:r w:rsidRPr="00A95817">
        <w:t>4/7 [AAUP visit?]    4/21</w:t>
      </w:r>
    </w:p>
    <w:p w:rsidR="00A95817" w:rsidRPr="00A95817" w:rsidRDefault="00A95817" w:rsidP="00A95817"/>
    <w:tbl>
      <w:tblPr>
        <w:tblW w:w="0" w:type="auto"/>
        <w:tblCellMar>
          <w:top w:w="15" w:type="dxa"/>
          <w:left w:w="15" w:type="dxa"/>
          <w:bottom w:w="15" w:type="dxa"/>
          <w:right w:w="15" w:type="dxa"/>
        </w:tblCellMar>
        <w:tblLook w:val="04A0" w:firstRow="1" w:lastRow="0" w:firstColumn="1" w:lastColumn="0" w:noHBand="0" w:noVBand="1"/>
      </w:tblPr>
      <w:tblGrid>
        <w:gridCol w:w="960"/>
        <w:gridCol w:w="5490"/>
        <w:gridCol w:w="1673"/>
        <w:gridCol w:w="1217"/>
      </w:tblGrid>
      <w:tr w:rsidR="00EC2688" w:rsidRPr="00A95817" w:rsidTr="00A9581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rPr>
                <w:b/>
                <w:bCs/>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rPr>
                <w:b/>
                <w:bCs/>
              </w:rPr>
              <w:t>Commitment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rPr>
                <w:b/>
                <w:bCs/>
              </w:rPr>
              <w:t>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rPr>
                <w:b/>
                <w:bCs/>
              </w:rPr>
              <w:t>Next Steps</w:t>
            </w:r>
          </w:p>
        </w:tc>
      </w:tr>
      <w:tr w:rsidR="00EC2688" w:rsidRPr="00A95817" w:rsidTr="00A958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t>Kristie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485B59" w:rsidP="00A95817">
            <w:r>
              <w:t>E</w:t>
            </w:r>
            <w:r>
              <w:t>mail results of contract review to Chelsea by 04/07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r>
      <w:tr w:rsidR="00EC2688" w:rsidRPr="00A95817" w:rsidTr="00A958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t>Chelsea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Default="00EC2688" w:rsidP="00A95817">
            <w:r>
              <w:t xml:space="preserve">Email provost availability </w:t>
            </w:r>
            <w:r>
              <w:t>to Kristie</w:t>
            </w:r>
          </w:p>
          <w:p w:rsidR="00485B59" w:rsidRPr="00A95817" w:rsidRDefault="00485B59" w:rsidP="00A95817">
            <w:r>
              <w:t>Email Chelsea contact notes by 04/07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r>
      <w:tr w:rsidR="00EC2688" w:rsidRPr="00A95817" w:rsidTr="00A958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t>Jaafar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Default="00EC2688" w:rsidP="00A95817">
            <w:r>
              <w:t xml:space="preserve">Email provost availability </w:t>
            </w:r>
            <w:r>
              <w:t>to Kristie</w:t>
            </w:r>
          </w:p>
          <w:p w:rsidR="00485B59" w:rsidRPr="00A95817" w:rsidRDefault="00485B59" w:rsidP="00A95817">
            <w:r>
              <w:t>Email Chelsea contact notes by 04/07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r>
      <w:tr w:rsidR="00EC2688" w:rsidRPr="00A95817" w:rsidTr="00A958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t>Eric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Default="00EC2688" w:rsidP="00A95817">
            <w:r>
              <w:t>Write PDG email. Include information about required budget</w:t>
            </w:r>
          </w:p>
          <w:p w:rsidR="00485B59" w:rsidRPr="00A95817" w:rsidRDefault="00485B59" w:rsidP="00A95817">
            <w:r>
              <w:t>Email Chelsea contact notes by 04/07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EC2688" w:rsidP="00A95817">
            <w:r>
              <w:t xml:space="preserve"> LATEST 04/07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r>
      <w:tr w:rsidR="00EC2688" w:rsidRPr="00A95817" w:rsidTr="00A9581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r w:rsidRPr="00A95817">
              <w:t>Nora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Default="00EC2688" w:rsidP="00A95817">
            <w:r>
              <w:t>Email provost availability to Kristie</w:t>
            </w:r>
          </w:p>
          <w:p w:rsidR="00485B59" w:rsidRPr="00A95817" w:rsidRDefault="00485B59" w:rsidP="00A95817">
            <w:r>
              <w:t>Email Chelsea contact notes by 04/07</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5817" w:rsidRPr="00A95817" w:rsidRDefault="00A95817" w:rsidP="00A95817"/>
        </w:tc>
      </w:tr>
    </w:tbl>
    <w:p w:rsidR="00A95817" w:rsidRPr="00A95817" w:rsidRDefault="00A95817" w:rsidP="00A95817"/>
    <w:sectPr w:rsidR="00A95817" w:rsidRPr="00A9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4085E"/>
    <w:multiLevelType w:val="hybridMultilevel"/>
    <w:tmpl w:val="4868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17"/>
    <w:rsid w:val="00013440"/>
    <w:rsid w:val="0010136F"/>
    <w:rsid w:val="00471370"/>
    <w:rsid w:val="00485B59"/>
    <w:rsid w:val="00647FEA"/>
    <w:rsid w:val="00874F63"/>
    <w:rsid w:val="00A95817"/>
    <w:rsid w:val="00BC4A67"/>
    <w:rsid w:val="00BD7899"/>
    <w:rsid w:val="00DA5B38"/>
    <w:rsid w:val="00EB4867"/>
    <w:rsid w:val="00EC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AA7D2-2529-49C6-BB1C-94CABF23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A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9410">
      <w:bodyDiv w:val="1"/>
      <w:marLeft w:val="0"/>
      <w:marRight w:val="0"/>
      <w:marTop w:val="0"/>
      <w:marBottom w:val="0"/>
      <w:divBdr>
        <w:top w:val="none" w:sz="0" w:space="0" w:color="auto"/>
        <w:left w:val="none" w:sz="0" w:space="0" w:color="auto"/>
        <w:bottom w:val="none" w:sz="0" w:space="0" w:color="auto"/>
        <w:right w:val="none" w:sz="0" w:space="0" w:color="auto"/>
      </w:divBdr>
      <w:divsChild>
        <w:div w:id="857043073">
          <w:marLeft w:val="0"/>
          <w:marRight w:val="0"/>
          <w:marTop w:val="0"/>
          <w:marBottom w:val="0"/>
          <w:divBdr>
            <w:top w:val="none" w:sz="0" w:space="0" w:color="auto"/>
            <w:left w:val="none" w:sz="0" w:space="0" w:color="auto"/>
            <w:bottom w:val="none" w:sz="0" w:space="0" w:color="auto"/>
            <w:right w:val="none" w:sz="0" w:space="0" w:color="auto"/>
          </w:divBdr>
        </w:div>
      </w:divsChild>
    </w:div>
    <w:div w:id="1217593609">
      <w:bodyDiv w:val="1"/>
      <w:marLeft w:val="0"/>
      <w:marRight w:val="0"/>
      <w:marTop w:val="0"/>
      <w:marBottom w:val="0"/>
      <w:divBdr>
        <w:top w:val="none" w:sz="0" w:space="0" w:color="auto"/>
        <w:left w:val="none" w:sz="0" w:space="0" w:color="auto"/>
        <w:bottom w:val="none" w:sz="0" w:space="0" w:color="auto"/>
        <w:right w:val="none" w:sz="0" w:space="0" w:color="auto"/>
      </w:divBdr>
    </w:div>
    <w:div w:id="1432698826">
      <w:bodyDiv w:val="1"/>
      <w:marLeft w:val="0"/>
      <w:marRight w:val="0"/>
      <w:marTop w:val="0"/>
      <w:marBottom w:val="0"/>
      <w:divBdr>
        <w:top w:val="none" w:sz="0" w:space="0" w:color="auto"/>
        <w:left w:val="none" w:sz="0" w:space="0" w:color="auto"/>
        <w:bottom w:val="none" w:sz="0" w:space="0" w:color="auto"/>
        <w:right w:val="none" w:sz="0" w:space="0" w:color="auto"/>
      </w:divBdr>
      <w:divsChild>
        <w:div w:id="10304859">
          <w:marLeft w:val="0"/>
          <w:marRight w:val="0"/>
          <w:marTop w:val="0"/>
          <w:marBottom w:val="0"/>
          <w:divBdr>
            <w:top w:val="none" w:sz="0" w:space="0" w:color="auto"/>
            <w:left w:val="none" w:sz="0" w:space="0" w:color="auto"/>
            <w:bottom w:val="none" w:sz="0" w:space="0" w:color="auto"/>
            <w:right w:val="none" w:sz="0" w:space="0" w:color="auto"/>
          </w:divBdr>
        </w:div>
      </w:divsChild>
    </w:div>
    <w:div w:id="16613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wmf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Gobel</dc:creator>
  <cp:keywords/>
  <dc:description/>
  <cp:lastModifiedBy>Eric Gobel</cp:lastModifiedBy>
  <cp:revision>1</cp:revision>
  <dcterms:created xsi:type="dcterms:W3CDTF">2017-03-29T15:52:00Z</dcterms:created>
  <dcterms:modified xsi:type="dcterms:W3CDTF">2017-03-29T17:31:00Z</dcterms:modified>
</cp:coreProperties>
</file>